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50" w:rsidRPr="007D2D50" w:rsidRDefault="007D2D50" w:rsidP="007D2D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D50">
        <w:rPr>
          <w:rFonts w:ascii="Times New Roman" w:hAnsi="Times New Roman" w:cs="Times New Roman"/>
          <w:b/>
          <w:sz w:val="36"/>
          <w:szCs w:val="36"/>
        </w:rPr>
        <w:t xml:space="preserve">ГБОУ СО «Кировградская школа – интернат» </w:t>
      </w:r>
    </w:p>
    <w:p w:rsidR="007D2D50" w:rsidRPr="007D2D50" w:rsidRDefault="007D2D50" w:rsidP="007D2D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D50">
        <w:rPr>
          <w:rFonts w:ascii="Times New Roman" w:hAnsi="Times New Roman" w:cs="Times New Roman"/>
          <w:b/>
          <w:sz w:val="36"/>
          <w:szCs w:val="36"/>
        </w:rPr>
        <w:t xml:space="preserve">информирует </w:t>
      </w:r>
    </w:p>
    <w:p w:rsidR="007D2D50" w:rsidRPr="007D2D50" w:rsidRDefault="007D2D50" w:rsidP="007D2D5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D50">
        <w:rPr>
          <w:rFonts w:ascii="Times New Roman" w:hAnsi="Times New Roman" w:cs="Times New Roman"/>
          <w:b/>
          <w:sz w:val="36"/>
          <w:szCs w:val="36"/>
        </w:rPr>
        <w:t xml:space="preserve">о возможности проявления среди детей и подростков </w:t>
      </w:r>
      <w:proofErr w:type="spellStart"/>
      <w:r w:rsidRPr="007D2D50">
        <w:rPr>
          <w:rFonts w:ascii="Times New Roman" w:hAnsi="Times New Roman" w:cs="Times New Roman"/>
          <w:b/>
          <w:sz w:val="36"/>
          <w:szCs w:val="36"/>
        </w:rPr>
        <w:t>буллинга</w:t>
      </w:r>
      <w:proofErr w:type="spellEnd"/>
    </w:p>
    <w:p w:rsidR="007D2D50" w:rsidRDefault="007D2D50" w:rsidP="007D2D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4C93" w:rsidRPr="00822E0F" w:rsidRDefault="001E4C93" w:rsidP="00B20FDE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 xml:space="preserve">Напоминаем, что </w:t>
      </w:r>
      <w:proofErr w:type="spellStart"/>
      <w:r w:rsidRPr="00822E0F">
        <w:rPr>
          <w:rFonts w:ascii="Times New Roman" w:hAnsi="Times New Roman" w:cs="Times New Roman"/>
          <w:sz w:val="32"/>
          <w:szCs w:val="32"/>
        </w:rPr>
        <w:t>б</w:t>
      </w:r>
      <w:r w:rsidR="007D2D50" w:rsidRPr="00822E0F">
        <w:rPr>
          <w:rFonts w:ascii="Times New Roman" w:hAnsi="Times New Roman" w:cs="Times New Roman"/>
          <w:sz w:val="32"/>
          <w:szCs w:val="32"/>
        </w:rPr>
        <w:t>уллинг</w:t>
      </w:r>
      <w:proofErr w:type="spellEnd"/>
      <w:r w:rsidR="007D2D50" w:rsidRPr="00822E0F">
        <w:rPr>
          <w:rFonts w:ascii="Times New Roman" w:hAnsi="Times New Roman" w:cs="Times New Roman"/>
          <w:sz w:val="32"/>
          <w:szCs w:val="32"/>
        </w:rPr>
        <w:t xml:space="preserve"> – это </w:t>
      </w:r>
      <w:r w:rsidRPr="00822E0F">
        <w:rPr>
          <w:rFonts w:ascii="Times New Roman" w:hAnsi="Times New Roman" w:cs="Times New Roman"/>
          <w:sz w:val="32"/>
          <w:szCs w:val="32"/>
        </w:rPr>
        <w:t>травля человека или группы людей. Может быть психологической и физической.</w:t>
      </w:r>
      <w:r w:rsidR="00B20FDE">
        <w:rPr>
          <w:rFonts w:ascii="Times New Roman" w:hAnsi="Times New Roman" w:cs="Times New Roman"/>
          <w:sz w:val="32"/>
          <w:szCs w:val="32"/>
        </w:rPr>
        <w:t xml:space="preserve"> </w:t>
      </w:r>
      <w:r w:rsidRPr="00822E0F">
        <w:rPr>
          <w:rFonts w:ascii="Times New Roman" w:hAnsi="Times New Roman" w:cs="Times New Roman"/>
          <w:sz w:val="32"/>
          <w:szCs w:val="32"/>
        </w:rPr>
        <w:t xml:space="preserve">Выражается, например, в высказывании оскорблений, порче чужого имущества, размещением в общедоступных источниках личной, секретной, компрометирующей, ложной информации. </w:t>
      </w:r>
    </w:p>
    <w:p w:rsidR="001E4C93" w:rsidRPr="00822E0F" w:rsidRDefault="001E4C93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>В итоге у «жертвы» появляется стресс, агрессия, «сломленная» репутация.</w:t>
      </w:r>
    </w:p>
    <w:p w:rsidR="001E4C93" w:rsidRPr="00822E0F" w:rsidRDefault="001E4C93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>Рассмотрим конкретные примеры</w:t>
      </w:r>
      <w:r w:rsidR="007577DF" w:rsidRPr="00822E0F">
        <w:rPr>
          <w:rFonts w:ascii="Times New Roman" w:hAnsi="Times New Roman" w:cs="Times New Roman"/>
          <w:sz w:val="32"/>
          <w:szCs w:val="32"/>
        </w:rPr>
        <w:t>, часто происходящие в школе</w:t>
      </w:r>
      <w:r w:rsidRPr="00822E0F">
        <w:rPr>
          <w:rFonts w:ascii="Times New Roman" w:hAnsi="Times New Roman" w:cs="Times New Roman"/>
          <w:sz w:val="32"/>
          <w:szCs w:val="32"/>
        </w:rPr>
        <w:t>:</w:t>
      </w:r>
    </w:p>
    <w:p w:rsidR="001E4C93" w:rsidRPr="00822E0F" w:rsidRDefault="006E3D0E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 xml:space="preserve">Например, дети младших классов, часто не знают </w:t>
      </w:r>
      <w:r w:rsidR="002F79CD" w:rsidRPr="00822E0F">
        <w:rPr>
          <w:rFonts w:ascii="Times New Roman" w:hAnsi="Times New Roman" w:cs="Times New Roman"/>
          <w:sz w:val="32"/>
          <w:szCs w:val="32"/>
        </w:rPr>
        <w:t xml:space="preserve">значения слова «дружба» и думают, что если назвать другого человеком, другом-то так оно и будет. Но нет! Это работает не так…получив отказ от дружбы, ребенок чувствует непонимание, обиду, агрессию и под воздействием негативных эмоций способен совершить правонарушающие поступки по отношению к «несостоявшемуся другу». </w:t>
      </w:r>
    </w:p>
    <w:p w:rsidR="002F79CD" w:rsidRPr="00822E0F" w:rsidRDefault="002F79CD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 xml:space="preserve">Или, например, ребенок хочет поиграть с другим ребенком в игру, но не знает, как об этом </w:t>
      </w:r>
      <w:r w:rsidR="00822E0F" w:rsidRPr="00822E0F">
        <w:rPr>
          <w:rFonts w:ascii="Times New Roman" w:hAnsi="Times New Roman" w:cs="Times New Roman"/>
          <w:sz w:val="32"/>
          <w:szCs w:val="32"/>
        </w:rPr>
        <w:t>сказать,</w:t>
      </w:r>
      <w:r w:rsidRPr="00822E0F">
        <w:rPr>
          <w:rFonts w:ascii="Times New Roman" w:hAnsi="Times New Roman" w:cs="Times New Roman"/>
          <w:sz w:val="32"/>
          <w:szCs w:val="32"/>
        </w:rPr>
        <w:t xml:space="preserve"> и чтобы привлечь к себе внимание и увлечь другого человека в игру без слов, может взять чужую вещь без разрешения и побежать</w:t>
      </w:r>
      <w:r w:rsidR="00B20FDE">
        <w:rPr>
          <w:rFonts w:ascii="Times New Roman" w:hAnsi="Times New Roman" w:cs="Times New Roman"/>
          <w:sz w:val="32"/>
          <w:szCs w:val="32"/>
        </w:rPr>
        <w:t xml:space="preserve">, а </w:t>
      </w:r>
      <w:r w:rsidRPr="00822E0F">
        <w:rPr>
          <w:rFonts w:ascii="Times New Roman" w:hAnsi="Times New Roman" w:cs="Times New Roman"/>
          <w:sz w:val="32"/>
          <w:szCs w:val="32"/>
        </w:rPr>
        <w:t>может начать обзывать другого человека или же кидаться в н</w:t>
      </w:r>
      <w:r w:rsidR="00B20FDE">
        <w:rPr>
          <w:rFonts w:ascii="Times New Roman" w:hAnsi="Times New Roman" w:cs="Times New Roman"/>
          <w:sz w:val="32"/>
          <w:szCs w:val="32"/>
        </w:rPr>
        <w:t>его мелкими ка</w:t>
      </w:r>
      <w:r w:rsidRPr="00822E0F">
        <w:rPr>
          <w:rFonts w:ascii="Times New Roman" w:hAnsi="Times New Roman" w:cs="Times New Roman"/>
          <w:sz w:val="32"/>
          <w:szCs w:val="32"/>
        </w:rPr>
        <w:t>нцелярскими принадлежностями, например, ластиком.</w:t>
      </w:r>
    </w:p>
    <w:p w:rsidR="002F79CD" w:rsidRPr="00822E0F" w:rsidRDefault="00822E0F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>Такое поведение, без предупреждения</w:t>
      </w:r>
      <w:r w:rsidR="00B20FDE">
        <w:rPr>
          <w:rFonts w:ascii="Times New Roman" w:hAnsi="Times New Roman" w:cs="Times New Roman"/>
          <w:sz w:val="32"/>
          <w:szCs w:val="32"/>
        </w:rPr>
        <w:t>,</w:t>
      </w:r>
      <w:r w:rsidRPr="00822E0F">
        <w:rPr>
          <w:rFonts w:ascii="Times New Roman" w:hAnsi="Times New Roman" w:cs="Times New Roman"/>
          <w:sz w:val="32"/>
          <w:szCs w:val="32"/>
        </w:rPr>
        <w:t xml:space="preserve"> обязательно спровоцирует агрессию в свой адрес. И дружба точно не состоится!</w:t>
      </w:r>
    </w:p>
    <w:p w:rsidR="00822E0F" w:rsidRPr="00822E0F" w:rsidRDefault="00822E0F" w:rsidP="00822E0F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22E0F">
        <w:rPr>
          <w:rFonts w:ascii="Times New Roman" w:hAnsi="Times New Roman" w:cs="Times New Roman"/>
          <w:sz w:val="32"/>
          <w:szCs w:val="32"/>
        </w:rPr>
        <w:t>Чтобы избежать мелких правонарушений, влекущих за собой большие, уважаемые законные представители, КАЖДЫЙ ДЕНЬ спрашивайте у своего любимого чада, как прошел его день. Интересуйтесь, как он заводит себе друзей и как решает вот такие</w:t>
      </w:r>
      <w:r w:rsidR="00B20FDE">
        <w:rPr>
          <w:rFonts w:ascii="Times New Roman" w:hAnsi="Times New Roman" w:cs="Times New Roman"/>
          <w:sz w:val="32"/>
          <w:szCs w:val="32"/>
        </w:rPr>
        <w:t>,</w:t>
      </w:r>
      <w:r w:rsidRPr="00822E0F">
        <w:rPr>
          <w:rFonts w:ascii="Times New Roman" w:hAnsi="Times New Roman" w:cs="Times New Roman"/>
          <w:sz w:val="32"/>
          <w:szCs w:val="32"/>
        </w:rPr>
        <w:t xml:space="preserve"> бытовые проблемы. Обсуждайте с ребенком все детали, -это очень важно! И даже, если ребенок уже кажется большим – это еще не значит, что он все знает. </w:t>
      </w:r>
      <w:r w:rsidR="00B20FDE">
        <w:rPr>
          <w:rFonts w:ascii="Times New Roman" w:hAnsi="Times New Roman" w:cs="Times New Roman"/>
          <w:sz w:val="32"/>
          <w:szCs w:val="32"/>
        </w:rPr>
        <w:t>Возможно Вы</w:t>
      </w:r>
      <w:r w:rsidRPr="00822E0F">
        <w:rPr>
          <w:rFonts w:ascii="Times New Roman" w:hAnsi="Times New Roman" w:cs="Times New Roman"/>
          <w:sz w:val="32"/>
          <w:szCs w:val="32"/>
        </w:rPr>
        <w:t xml:space="preserve"> ему </w:t>
      </w:r>
      <w:r w:rsidR="00B20FDE">
        <w:rPr>
          <w:rFonts w:ascii="Times New Roman" w:hAnsi="Times New Roman" w:cs="Times New Roman"/>
          <w:sz w:val="32"/>
          <w:szCs w:val="32"/>
        </w:rPr>
        <w:t xml:space="preserve">об этом </w:t>
      </w:r>
      <w:bookmarkStart w:id="0" w:name="_GoBack"/>
      <w:bookmarkEnd w:id="0"/>
      <w:r w:rsidRPr="00822E0F">
        <w:rPr>
          <w:rFonts w:ascii="Times New Roman" w:hAnsi="Times New Roman" w:cs="Times New Roman"/>
          <w:sz w:val="32"/>
          <w:szCs w:val="32"/>
        </w:rPr>
        <w:t>еще не рассказали.</w:t>
      </w:r>
    </w:p>
    <w:p w:rsidR="00822E0F" w:rsidRPr="00822E0F" w:rsidRDefault="00822E0F" w:rsidP="001E4C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822E0F" w:rsidRPr="00822E0F" w:rsidRDefault="00822E0F" w:rsidP="001E4C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1E4C93" w:rsidRPr="00822E0F" w:rsidRDefault="00822E0F" w:rsidP="00822E0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случае, если Вам нужна помощь или поддержка в решении какой-то ситуации Вы всегда можете </w:t>
      </w:r>
      <w:r w:rsidR="00B20FDE">
        <w:rPr>
          <w:rFonts w:ascii="Times New Roman" w:hAnsi="Times New Roman" w:cs="Times New Roman"/>
          <w:sz w:val="32"/>
          <w:szCs w:val="32"/>
        </w:rPr>
        <w:t>обратиться к специалистам школы, педагогам-психологам или социальному педагогу.</w:t>
      </w:r>
    </w:p>
    <w:p w:rsidR="007D2D50" w:rsidRPr="00822E0F" w:rsidRDefault="007D2D50" w:rsidP="007D2D50">
      <w:pPr>
        <w:jc w:val="center"/>
        <w:rPr>
          <w:sz w:val="32"/>
          <w:szCs w:val="32"/>
        </w:rPr>
      </w:pPr>
    </w:p>
    <w:sectPr w:rsidR="007D2D50" w:rsidRPr="00822E0F" w:rsidSect="00822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709" w:left="1701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5C" w:rsidRDefault="00EC175C" w:rsidP="007D2D50">
      <w:pPr>
        <w:spacing w:after="0" w:line="240" w:lineRule="auto"/>
      </w:pPr>
      <w:r>
        <w:separator/>
      </w:r>
    </w:p>
  </w:endnote>
  <w:endnote w:type="continuationSeparator" w:id="0">
    <w:p w:rsidR="00EC175C" w:rsidRDefault="00EC175C" w:rsidP="007D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5C" w:rsidRDefault="00EC175C" w:rsidP="007D2D50">
      <w:pPr>
        <w:spacing w:after="0" w:line="240" w:lineRule="auto"/>
      </w:pPr>
      <w:r>
        <w:separator/>
      </w:r>
    </w:p>
  </w:footnote>
  <w:footnote w:type="continuationSeparator" w:id="0">
    <w:p w:rsidR="00EC175C" w:rsidRDefault="00EC175C" w:rsidP="007D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70344" o:spid="_x0000_s2054" type="#_x0000_t136" style="position:absolute;margin-left:0;margin-top:0;width:682.5pt;height:45.75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40pt" string="Исключаем травлю из нашего обществ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70345" o:spid="_x0000_s2055" type="#_x0000_t136" style="position:absolute;margin-left:0;margin-top:0;width:682.5pt;height:45.75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40pt" string="Исключаем травлю из нашего обществ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50" w:rsidRDefault="007D2D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70343" o:spid="_x0000_s2053" type="#_x0000_t136" style="position:absolute;margin-left:0;margin-top:0;width:682.5pt;height:45.75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40pt" string="Исключаем травлю из нашего обществ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09"/>
    <w:rsid w:val="00070809"/>
    <w:rsid w:val="001E4C93"/>
    <w:rsid w:val="002F79CD"/>
    <w:rsid w:val="006E3D0E"/>
    <w:rsid w:val="007577DF"/>
    <w:rsid w:val="007D2D50"/>
    <w:rsid w:val="00822E0F"/>
    <w:rsid w:val="00B20FDE"/>
    <w:rsid w:val="00C64DB9"/>
    <w:rsid w:val="00EC175C"/>
    <w:rsid w:val="00E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2E28949"/>
  <w15:chartTrackingRefBased/>
  <w15:docId w15:val="{A336FE4C-6F09-4AF3-A0F4-75E2553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D50"/>
  </w:style>
  <w:style w:type="paragraph" w:styleId="a5">
    <w:name w:val="footer"/>
    <w:basedOn w:val="a"/>
    <w:link w:val="a6"/>
    <w:uiPriority w:val="99"/>
    <w:unhideWhenUsed/>
    <w:rsid w:val="007D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2023-10-13T03:37:00Z</dcterms:created>
  <dcterms:modified xsi:type="dcterms:W3CDTF">2023-10-13T06:46:00Z</dcterms:modified>
</cp:coreProperties>
</file>